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2A2F" w14:textId="77777777" w:rsidR="00146887" w:rsidRDefault="008B6C75" w:rsidP="00361CD2">
      <w:pPr>
        <w:jc w:val="center"/>
        <w:rPr>
          <w:rFonts w:ascii="Cambria" w:eastAsia="Times New Roman" w:hAnsi="Cambria"/>
          <w:b/>
          <w:bCs/>
          <w:sz w:val="34"/>
          <w:szCs w:val="34"/>
          <w:lang w:eastAsia="x-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4B6705" wp14:editId="07777777">
            <wp:simplePos x="0" y="0"/>
            <wp:positionH relativeFrom="column">
              <wp:posOffset>-82550</wp:posOffset>
            </wp:positionH>
            <wp:positionV relativeFrom="paragraph">
              <wp:posOffset>127635</wp:posOffset>
            </wp:positionV>
            <wp:extent cx="2212340" cy="58610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8D">
        <w:rPr>
          <w:noProof/>
        </w:rPr>
        <w:drawing>
          <wp:inline distT="0" distB="0" distL="0" distR="0" wp14:anchorId="13F110D0" wp14:editId="07777777">
            <wp:extent cx="12001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EC62F" wp14:editId="07777777">
            <wp:simplePos x="0" y="0"/>
            <wp:positionH relativeFrom="column">
              <wp:posOffset>5403850</wp:posOffset>
            </wp:positionH>
            <wp:positionV relativeFrom="paragraph">
              <wp:posOffset>128905</wp:posOffset>
            </wp:positionV>
            <wp:extent cx="1312545" cy="604520"/>
            <wp:effectExtent l="0" t="0" r="0" b="0"/>
            <wp:wrapSquare wrapText="bothSides"/>
            <wp:docPr id="3" name="Picture 3" descr="OPHTHALMOLOG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HTHALMOLOGY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8D">
        <w:rPr>
          <w:noProof/>
        </w:rPr>
        <w:drawing>
          <wp:inline distT="0" distB="0" distL="0" distR="0" wp14:anchorId="099A863C" wp14:editId="07777777">
            <wp:extent cx="1647825" cy="9048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8C63" w14:textId="77777777" w:rsidR="00146887" w:rsidRPr="00FE2DFF" w:rsidRDefault="00107B09" w:rsidP="00FE2DFF">
      <w:pPr>
        <w:jc w:val="center"/>
        <w:rPr>
          <w:rFonts w:ascii="Cambria" w:eastAsia="Times New Roman" w:hAnsi="Cambria"/>
          <w:b/>
          <w:bCs/>
          <w:sz w:val="34"/>
          <w:szCs w:val="34"/>
          <w:lang w:eastAsia="x-none"/>
        </w:rPr>
      </w:pPr>
      <w:r w:rsidRPr="007154FF">
        <w:rPr>
          <w:rFonts w:ascii="Cambria" w:eastAsia="Times New Roman" w:hAnsi="Cambria"/>
          <w:b/>
          <w:bCs/>
          <w:sz w:val="34"/>
          <w:szCs w:val="34"/>
          <w:lang w:eastAsia="x-none"/>
        </w:rPr>
        <w:t xml:space="preserve">Joint </w:t>
      </w:r>
      <w:r w:rsidRPr="007154FF">
        <w:rPr>
          <w:rFonts w:ascii="Cambria" w:eastAsia="Times New Roman" w:hAnsi="Cambria"/>
          <w:b/>
          <w:bCs/>
          <w:sz w:val="34"/>
          <w:szCs w:val="34"/>
          <w:lang w:val="x-none" w:eastAsia="x-none"/>
        </w:rPr>
        <w:t xml:space="preserve">Ophthalmology Grand Rounds </w:t>
      </w:r>
      <w:r w:rsidR="00DA4030">
        <w:rPr>
          <w:rFonts w:ascii="Cambria" w:eastAsia="Times New Roman" w:hAnsi="Cambria"/>
          <w:b/>
          <w:bCs/>
          <w:sz w:val="34"/>
          <w:szCs w:val="34"/>
          <w:lang w:eastAsia="x-none"/>
        </w:rPr>
        <w:t>July 2022-June 2023</w:t>
      </w:r>
    </w:p>
    <w:p w14:paraId="672A6659" w14:textId="77777777" w:rsidR="00B268D6" w:rsidRDefault="00361CD2" w:rsidP="00757971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ascii="Cambria" w:eastAsia="Times New Roman" w:hAnsi="Cambria"/>
          <w:b/>
          <w:bCs/>
          <w:color w:val="000000"/>
          <w:sz w:val="26"/>
          <w:szCs w:val="26"/>
          <w:lang w:eastAsia="x-none"/>
        </w:rPr>
      </w:pPr>
      <w:r w:rsidRPr="00B07B4B">
        <w:rPr>
          <w:rFonts w:ascii="Cambria" w:eastAsia="Times New Roman" w:hAnsi="Cambria"/>
          <w:b/>
          <w:bCs/>
          <w:color w:val="000000"/>
          <w:sz w:val="26"/>
          <w:szCs w:val="26"/>
          <w:lang w:eastAsia="x-none"/>
        </w:rPr>
        <w:tab/>
      </w:r>
    </w:p>
    <w:p w14:paraId="2C97034C" w14:textId="62995B0B" w:rsidR="004E6ACB" w:rsidRPr="00297C53" w:rsidRDefault="00B268D6" w:rsidP="00757971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ascii="Cambria" w:eastAsia="Times New Roman" w:hAnsi="Cambria"/>
          <w:b/>
          <w:bCs/>
          <w:color w:val="000000"/>
          <w:sz w:val="26"/>
          <w:szCs w:val="26"/>
          <w:lang w:eastAsia="x-none"/>
        </w:rPr>
        <w:tab/>
      </w:r>
      <w:r w:rsidR="00B5089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</w:t>
      </w:r>
      <w:r w:rsidR="00960A1A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September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9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2022 - </w:t>
      </w:r>
      <w:r w:rsidR="004E6ACB" w:rsidRPr="00297C53">
        <w:rPr>
          <w:rFonts w:eastAsia="Times New Roman" w:cs="Calibri"/>
          <w:b/>
          <w:bCs/>
          <w:color w:val="000000"/>
          <w:sz w:val="20"/>
          <w:szCs w:val="20"/>
        </w:rPr>
        <w:t>0800-</w:t>
      </w:r>
      <w:r w:rsidR="00960A1A" w:rsidRPr="00297C53">
        <w:rPr>
          <w:rFonts w:eastAsia="Times New Roman" w:cs="Calibri"/>
          <w:b/>
          <w:bCs/>
          <w:color w:val="000000"/>
          <w:sz w:val="20"/>
          <w:szCs w:val="20"/>
        </w:rPr>
        <w:t>100</w:t>
      </w:r>
      <w:r w:rsidR="00B851BC" w:rsidRPr="00297C53">
        <w:rPr>
          <w:rFonts w:eastAsia="Times New Roman" w:cs="Calibri"/>
          <w:b/>
          <w:bCs/>
          <w:color w:val="000000"/>
          <w:sz w:val="20"/>
          <w:szCs w:val="20"/>
        </w:rPr>
        <w:t>0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 Webex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3D2276" w:rsidRPr="00C54B82">
        <w:rPr>
          <w:rFonts w:eastAsia="Times New Roman" w:cs="Calibri"/>
          <w:b/>
          <w:bCs/>
          <w:color w:val="2E74B5"/>
          <w:sz w:val="20"/>
          <w:szCs w:val="20"/>
        </w:rPr>
        <w:t>Virtual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Felipe Medeiros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C16AF8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MD</w:t>
      </w:r>
      <w:r w:rsidR="008E0653">
        <w:rPr>
          <w:rFonts w:eastAsia="Times New Roman" w:cs="Calibri"/>
          <w:b/>
          <w:bCs/>
          <w:color w:val="000000"/>
          <w:sz w:val="20"/>
          <w:szCs w:val="20"/>
        </w:rPr>
        <w:t>-PhD</w:t>
      </w:r>
    </w:p>
    <w:p w14:paraId="385C19A5" w14:textId="77777777" w:rsidR="0070443F" w:rsidRPr="00297C53" w:rsidRDefault="00C812D6" w:rsidP="00C812D6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color w:val="000000"/>
          <w:sz w:val="20"/>
          <w:szCs w:val="20"/>
        </w:rPr>
        <w:t>Glaucoma</w:t>
      </w:r>
      <w:r w:rsidR="00C16AF8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="00E81C99" w:rsidRPr="00297C53">
        <w:rPr>
          <w:rFonts w:eastAsia="Times New Roman" w:cs="Calibri"/>
          <w:color w:val="000000"/>
          <w:sz w:val="20"/>
          <w:szCs w:val="20"/>
        </w:rPr>
        <w:t>(Sponsor</w:t>
      </w:r>
      <w:r w:rsidR="005F3232" w:rsidRPr="00297C53">
        <w:rPr>
          <w:rFonts w:eastAsia="Times New Roman" w:cs="Calibri"/>
          <w:color w:val="000000"/>
          <w:sz w:val="20"/>
          <w:szCs w:val="20"/>
        </w:rPr>
        <w:t>:</w:t>
      </w:r>
      <w:r w:rsidR="00E81C99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="00D90366" w:rsidRPr="00297C53">
        <w:rPr>
          <w:rFonts w:eastAsia="Times New Roman" w:cs="Calibri"/>
          <w:color w:val="000000"/>
          <w:sz w:val="20"/>
          <w:szCs w:val="20"/>
        </w:rPr>
        <w:t>WR</w:t>
      </w:r>
      <w:r w:rsidR="00FE2DFF" w:rsidRPr="00297C53">
        <w:rPr>
          <w:rFonts w:eastAsia="Times New Roman" w:cs="Calibri"/>
          <w:color w:val="000000"/>
          <w:sz w:val="20"/>
          <w:szCs w:val="20"/>
        </w:rPr>
        <w:t>NMMC</w:t>
      </w:r>
      <w:r w:rsidR="00A5335B" w:rsidRPr="00297C53">
        <w:rPr>
          <w:rFonts w:eastAsia="Times New Roman" w:cs="Calibri"/>
          <w:color w:val="000000"/>
          <w:sz w:val="20"/>
          <w:szCs w:val="20"/>
        </w:rPr>
        <w:t>)</w:t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color w:val="000000"/>
          <w:sz w:val="20"/>
          <w:szCs w:val="20"/>
        </w:rPr>
        <w:t>Duke</w:t>
      </w:r>
      <w:r w:rsidR="00B268D6" w:rsidRPr="00297C53">
        <w:rPr>
          <w:rFonts w:eastAsia="Times New Roman" w:cs="Calibri"/>
          <w:color w:val="000000"/>
          <w:sz w:val="20"/>
          <w:szCs w:val="20"/>
        </w:rPr>
        <w:t xml:space="preserve"> University</w:t>
      </w:r>
    </w:p>
    <w:p w14:paraId="54F9AE05" w14:textId="77777777" w:rsidR="00196FDF" w:rsidRPr="00297C53" w:rsidRDefault="00C16AF8" w:rsidP="00C16AF8">
      <w:pPr>
        <w:tabs>
          <w:tab w:val="left" w:pos="720"/>
          <w:tab w:val="left" w:pos="900"/>
          <w:tab w:val="left" w:pos="5220"/>
        </w:tabs>
        <w:spacing w:after="0" w:line="240" w:lineRule="auto"/>
        <w:ind w:left="720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96FDF" w:rsidRPr="00297C53">
        <w:rPr>
          <w:rFonts w:eastAsia="Times New Roman" w:cs="Calibri"/>
          <w:color w:val="000000"/>
          <w:sz w:val="20"/>
          <w:szCs w:val="20"/>
        </w:rPr>
        <w:t xml:space="preserve">   </w:t>
      </w:r>
    </w:p>
    <w:p w14:paraId="302C2BF6" w14:textId="77777777" w:rsidR="00107B09" w:rsidRPr="00297C53" w:rsidRDefault="00196FDF" w:rsidP="00C16AF8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B5089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</w:t>
      </w:r>
      <w:bookmarkStart w:id="0" w:name="OLE_LINK1"/>
      <w:bookmarkStart w:id="1" w:name="OLE_LINK2"/>
      <w:r w:rsidR="00960A1A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October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2022 - </w:t>
      </w:r>
      <w:r w:rsidR="004E6ACB" w:rsidRPr="00297C53">
        <w:rPr>
          <w:rFonts w:eastAsia="Times New Roman" w:cs="Calibri"/>
          <w:b/>
          <w:bCs/>
          <w:color w:val="000000"/>
          <w:sz w:val="20"/>
          <w:szCs w:val="20"/>
        </w:rPr>
        <w:t>0800-1000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Webex </w:t>
      </w:r>
      <w:r w:rsidR="003D2276" w:rsidRPr="00C54B82">
        <w:rPr>
          <w:rFonts w:eastAsia="Times New Roman" w:cs="Calibri"/>
          <w:b/>
          <w:bCs/>
          <w:color w:val="2E74B5"/>
          <w:sz w:val="20"/>
          <w:szCs w:val="20"/>
        </w:rPr>
        <w:t>Virtual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6B336D" w:rsidRPr="00297C53">
        <w:rPr>
          <w:rFonts w:eastAsia="Times New Roman" w:cs="Calibri"/>
          <w:b/>
          <w:color w:val="000000"/>
          <w:sz w:val="20"/>
          <w:szCs w:val="20"/>
        </w:rPr>
        <w:t xml:space="preserve">Michael Chiang, </w:t>
      </w:r>
      <w:r w:rsidR="00DA4030" w:rsidRPr="00297C53">
        <w:rPr>
          <w:rFonts w:eastAsia="Times New Roman" w:cs="Calibri"/>
          <w:b/>
          <w:color w:val="000000"/>
          <w:sz w:val="20"/>
          <w:szCs w:val="20"/>
        </w:rPr>
        <w:t>MD</w:t>
      </w:r>
    </w:p>
    <w:p w14:paraId="29F560EB" w14:textId="77777777" w:rsidR="00C4031E" w:rsidRPr="00297C53" w:rsidRDefault="00196FDF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 xml:space="preserve">          </w:t>
      </w:r>
      <w:bookmarkEnd w:id="0"/>
      <w:bookmarkEnd w:id="1"/>
      <w:r w:rsidR="00960A1A" w:rsidRPr="00297C53">
        <w:rPr>
          <w:rFonts w:eastAsia="Times New Roman" w:cs="Calibri"/>
          <w:color w:val="000000"/>
          <w:sz w:val="20"/>
          <w:szCs w:val="20"/>
        </w:rPr>
        <w:t xml:space="preserve">    </w:t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color w:val="000000"/>
          <w:sz w:val="20"/>
          <w:szCs w:val="20"/>
        </w:rPr>
        <w:t>ROP</w:t>
      </w:r>
      <w:r w:rsidR="00960A1A" w:rsidRPr="00297C53">
        <w:rPr>
          <w:rFonts w:eastAsia="Times New Roman" w:cs="Calibri"/>
          <w:color w:val="000000"/>
          <w:sz w:val="20"/>
          <w:szCs w:val="20"/>
        </w:rPr>
        <w:t xml:space="preserve"> (Sponsor</w:t>
      </w:r>
      <w:r w:rsidR="005F3232" w:rsidRPr="00297C53">
        <w:rPr>
          <w:rFonts w:eastAsia="Times New Roman" w:cs="Calibri"/>
          <w:color w:val="000000"/>
          <w:sz w:val="20"/>
          <w:szCs w:val="20"/>
        </w:rPr>
        <w:t xml:space="preserve">:  </w:t>
      </w:r>
      <w:r w:rsidR="00DA4030" w:rsidRPr="00297C53">
        <w:rPr>
          <w:rFonts w:eastAsia="Times New Roman" w:cs="Calibri"/>
          <w:color w:val="000000"/>
          <w:sz w:val="20"/>
          <w:szCs w:val="20"/>
        </w:rPr>
        <w:t>CN</w:t>
      </w:r>
      <w:r w:rsidR="007160CA">
        <w:rPr>
          <w:rFonts w:eastAsia="Times New Roman" w:cs="Calibri"/>
          <w:color w:val="000000"/>
          <w:sz w:val="20"/>
          <w:szCs w:val="20"/>
        </w:rPr>
        <w:t>H</w:t>
      </w:r>
      <w:r w:rsidR="00960A1A" w:rsidRPr="00297C53">
        <w:rPr>
          <w:rFonts w:eastAsia="Times New Roman" w:cs="Calibri"/>
          <w:color w:val="000000"/>
          <w:sz w:val="20"/>
          <w:szCs w:val="20"/>
        </w:rPr>
        <w:t>)</w:t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B268D6" w:rsidRPr="00297C53">
        <w:rPr>
          <w:rFonts w:eastAsia="Times New Roman" w:cs="Calibri"/>
          <w:color w:val="000000"/>
          <w:sz w:val="20"/>
          <w:szCs w:val="20"/>
        </w:rPr>
        <w:t>National Eye Institute</w:t>
      </w:r>
    </w:p>
    <w:p w14:paraId="0A37501D" w14:textId="77777777" w:rsidR="00960A1A" w:rsidRPr="00297C53" w:rsidRDefault="00960A1A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p w14:paraId="688E8CE1" w14:textId="77777777" w:rsidR="00E81C99" w:rsidRPr="00297C53" w:rsidRDefault="007A04ED" w:rsidP="00E81C99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4E6ACB" w:rsidRPr="00297C53">
        <w:rPr>
          <w:rFonts w:eastAsia="Times New Roman" w:cs="Calibri"/>
          <w:b/>
          <w:bCs/>
          <w:color w:val="000000"/>
          <w:sz w:val="20"/>
          <w:szCs w:val="20"/>
        </w:rPr>
        <w:t>Friday</w:t>
      </w:r>
      <w:r w:rsidR="004D6DC3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9A6E37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872B52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November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2022 - </w:t>
      </w:r>
      <w:r w:rsidR="004E6ACB" w:rsidRPr="00297C53">
        <w:rPr>
          <w:rFonts w:eastAsia="Times New Roman" w:cs="Calibri"/>
          <w:b/>
          <w:bCs/>
          <w:color w:val="000000"/>
          <w:sz w:val="20"/>
          <w:szCs w:val="20"/>
        </w:rPr>
        <w:t>0800-</w:t>
      </w:r>
      <w:r w:rsidR="00C812D6" w:rsidRPr="00297C53">
        <w:rPr>
          <w:rFonts w:eastAsia="Times New Roman" w:cs="Calibri"/>
          <w:b/>
          <w:bCs/>
          <w:color w:val="000000"/>
          <w:sz w:val="20"/>
          <w:szCs w:val="20"/>
        </w:rPr>
        <w:t>1000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, GWU Auditorium/Webex </w:t>
      </w:r>
      <w:r w:rsidR="003D2276" w:rsidRPr="003D2276">
        <w:rPr>
          <w:rFonts w:eastAsia="Times New Roman" w:cs="Calibri"/>
          <w:b/>
          <w:bCs/>
          <w:color w:val="00B050"/>
          <w:sz w:val="20"/>
          <w:szCs w:val="20"/>
        </w:rPr>
        <w:t>Hybrid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ab/>
        <w:t>Michael Brennan, MD</w:t>
      </w:r>
    </w:p>
    <w:p w14:paraId="69886B61" w14:textId="77777777" w:rsidR="007A79D6" w:rsidRPr="00297C53" w:rsidRDefault="00E81C99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3D2276">
        <w:rPr>
          <w:rFonts w:eastAsia="Times New Roman" w:cs="Calibri"/>
          <w:color w:val="000000"/>
          <w:sz w:val="20"/>
          <w:szCs w:val="20"/>
        </w:rPr>
        <w:t>Glo</w:t>
      </w:r>
      <w:r w:rsidR="009C273E">
        <w:rPr>
          <w:rFonts w:eastAsia="Times New Roman" w:cs="Calibri"/>
          <w:color w:val="000000"/>
          <w:sz w:val="20"/>
          <w:szCs w:val="20"/>
        </w:rPr>
        <w:t>bal Health (Sponsor: WRNMMC/</w:t>
      </w:r>
      <w:r w:rsidR="003D2276">
        <w:rPr>
          <w:rFonts w:eastAsia="Times New Roman" w:cs="Calibri"/>
          <w:color w:val="000000"/>
          <w:sz w:val="20"/>
          <w:szCs w:val="20"/>
        </w:rPr>
        <w:t>GWU)</w:t>
      </w:r>
      <w:r w:rsidR="007A79D6" w:rsidRPr="00297C53">
        <w:rPr>
          <w:rFonts w:eastAsia="Times New Roman" w:cs="Calibri"/>
          <w:color w:val="000000"/>
          <w:sz w:val="20"/>
          <w:szCs w:val="20"/>
        </w:rPr>
        <w:tab/>
      </w:r>
      <w:r w:rsidR="007A79D6" w:rsidRPr="00297C53">
        <w:rPr>
          <w:rFonts w:eastAsia="Times New Roman" w:cs="Calibri"/>
          <w:color w:val="000000"/>
          <w:sz w:val="20"/>
          <w:szCs w:val="20"/>
        </w:rPr>
        <w:tab/>
      </w:r>
      <w:r w:rsidR="00DC4AB9" w:rsidRPr="00297C53">
        <w:rPr>
          <w:rFonts w:eastAsia="Times New Roman" w:cs="Calibri"/>
          <w:color w:val="000000"/>
          <w:sz w:val="20"/>
          <w:szCs w:val="20"/>
        </w:rPr>
        <w:tab/>
      </w:r>
      <w:r w:rsidR="00DC4AB9" w:rsidRPr="00297C53">
        <w:rPr>
          <w:rFonts w:eastAsia="Times New Roman" w:cs="Calibri"/>
          <w:color w:val="000000"/>
          <w:sz w:val="20"/>
          <w:szCs w:val="20"/>
        </w:rPr>
        <w:tab/>
      </w:r>
      <w:r w:rsidR="00146887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="00C119C5">
        <w:rPr>
          <w:rFonts w:eastAsia="Times New Roman" w:cs="Calibri"/>
          <w:color w:val="000000"/>
          <w:sz w:val="20"/>
          <w:szCs w:val="20"/>
        </w:rPr>
        <w:tab/>
        <w:t>Burlington, North Carolina</w:t>
      </w:r>
    </w:p>
    <w:p w14:paraId="5DAB6C7B" w14:textId="77777777" w:rsidR="009A7A63" w:rsidRPr="00297C53" w:rsidRDefault="00FE2DFF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9A7A63" w:rsidRPr="00297C53">
        <w:rPr>
          <w:rFonts w:eastAsia="Times New Roman" w:cs="Calibri"/>
          <w:color w:val="000000"/>
          <w:sz w:val="20"/>
          <w:szCs w:val="20"/>
        </w:rPr>
        <w:tab/>
      </w:r>
      <w:r w:rsidR="009A7A63" w:rsidRPr="00297C53">
        <w:rPr>
          <w:rFonts w:eastAsia="Times New Roman" w:cs="Calibri"/>
          <w:color w:val="000000"/>
          <w:sz w:val="20"/>
          <w:szCs w:val="20"/>
        </w:rPr>
        <w:tab/>
      </w:r>
      <w:r w:rsidR="009A7A63" w:rsidRPr="00297C53">
        <w:rPr>
          <w:rFonts w:eastAsia="Times New Roman" w:cs="Calibri"/>
          <w:color w:val="000000"/>
          <w:sz w:val="20"/>
          <w:szCs w:val="20"/>
        </w:rPr>
        <w:tab/>
      </w:r>
      <w:r w:rsidR="009A7A63" w:rsidRPr="00297C53">
        <w:rPr>
          <w:rFonts w:eastAsia="Times New Roman" w:cs="Calibri"/>
          <w:color w:val="000000"/>
          <w:sz w:val="20"/>
          <w:szCs w:val="20"/>
        </w:rPr>
        <w:tab/>
      </w:r>
    </w:p>
    <w:p w14:paraId="0F359984" w14:textId="77777777" w:rsidR="00107B09" w:rsidRPr="00297C53" w:rsidRDefault="00FE2DFF" w:rsidP="009A7A63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07B09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</w:t>
      </w:r>
      <w:r w:rsidR="00872B52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December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2022 - </w:t>
      </w:r>
      <w:r w:rsidR="004D6DC3" w:rsidRPr="00297C53">
        <w:rPr>
          <w:rFonts w:eastAsia="Times New Roman" w:cs="Calibri"/>
          <w:b/>
          <w:bCs/>
          <w:color w:val="000000"/>
          <w:sz w:val="20"/>
          <w:szCs w:val="20"/>
        </w:rPr>
        <w:t>0</w:t>
      </w:r>
      <w:r w:rsidR="00C812D6" w:rsidRPr="00297C53">
        <w:rPr>
          <w:rFonts w:eastAsia="Times New Roman" w:cs="Calibri"/>
          <w:b/>
          <w:bCs/>
          <w:color w:val="000000"/>
          <w:sz w:val="20"/>
          <w:szCs w:val="20"/>
        </w:rPr>
        <w:t>8</w:t>
      </w:r>
      <w:r w:rsidR="004D6DC3" w:rsidRPr="00297C53">
        <w:rPr>
          <w:rFonts w:eastAsia="Times New Roman" w:cs="Calibri"/>
          <w:b/>
          <w:bCs/>
          <w:color w:val="000000"/>
          <w:sz w:val="20"/>
          <w:szCs w:val="20"/>
        </w:rPr>
        <w:t>00-</w:t>
      </w:r>
      <w:r w:rsidR="00C812D6" w:rsidRPr="00297C53">
        <w:rPr>
          <w:rFonts w:eastAsia="Times New Roman" w:cs="Calibri"/>
          <w:b/>
          <w:bCs/>
          <w:color w:val="000000"/>
          <w:sz w:val="20"/>
          <w:szCs w:val="20"/>
        </w:rPr>
        <w:t>1000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196FD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Webex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3D2276" w:rsidRPr="00C54B82">
        <w:rPr>
          <w:rFonts w:eastAsia="Times New Roman" w:cs="Calibri"/>
          <w:b/>
          <w:bCs/>
          <w:color w:val="2E74B5"/>
          <w:sz w:val="20"/>
          <w:szCs w:val="20"/>
        </w:rPr>
        <w:t>Virtual</w:t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Tamara Fountain,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MD</w:t>
      </w:r>
    </w:p>
    <w:p w14:paraId="64EB46EE" w14:textId="77777777" w:rsidR="00CB04A8" w:rsidRPr="00297C53" w:rsidRDefault="002443A5" w:rsidP="002443A5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Cs/>
          <w:color w:val="000000"/>
          <w:sz w:val="20"/>
          <w:szCs w:val="20"/>
        </w:rPr>
        <w:t xml:space="preserve">             </w:t>
      </w:r>
      <w:r w:rsidR="00107B09" w:rsidRPr="00297C53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proofErr w:type="spellStart"/>
      <w:r w:rsidR="00DA4030" w:rsidRPr="00297C53">
        <w:rPr>
          <w:rFonts w:eastAsia="Times New Roman" w:cs="Calibri"/>
          <w:bCs/>
          <w:color w:val="000000"/>
          <w:sz w:val="20"/>
          <w:szCs w:val="20"/>
        </w:rPr>
        <w:t>Oculoplastics</w:t>
      </w:r>
      <w:proofErr w:type="spellEnd"/>
      <w:r w:rsidR="00DA4030" w:rsidRPr="00297C53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r w:rsidR="00960A1A" w:rsidRPr="00297C53">
        <w:rPr>
          <w:rFonts w:eastAsia="Times New Roman" w:cs="Calibri"/>
          <w:bCs/>
          <w:color w:val="000000"/>
          <w:sz w:val="20"/>
          <w:szCs w:val="20"/>
        </w:rPr>
        <w:t>(Sponsor</w:t>
      </w:r>
      <w:r w:rsidR="005F3232" w:rsidRPr="00297C53">
        <w:rPr>
          <w:rFonts w:eastAsia="Times New Roman" w:cs="Calibri"/>
          <w:bCs/>
          <w:color w:val="000000"/>
          <w:sz w:val="20"/>
          <w:szCs w:val="20"/>
        </w:rPr>
        <w:t>:</w:t>
      </w:r>
      <w:r w:rsidR="00960A1A" w:rsidRPr="00297C53">
        <w:rPr>
          <w:rFonts w:eastAsia="Times New Roman" w:cs="Calibri"/>
          <w:bCs/>
          <w:color w:val="000000"/>
          <w:sz w:val="20"/>
          <w:szCs w:val="20"/>
        </w:rPr>
        <w:t xml:space="preserve"> </w:t>
      </w:r>
      <w:r w:rsidR="009C273E">
        <w:rPr>
          <w:rFonts w:eastAsia="Times New Roman" w:cs="Calibri"/>
          <w:bCs/>
          <w:color w:val="000000"/>
          <w:sz w:val="20"/>
          <w:szCs w:val="20"/>
        </w:rPr>
        <w:t>NEI</w:t>
      </w:r>
      <w:r w:rsidR="00960A1A" w:rsidRPr="00297C53">
        <w:rPr>
          <w:rFonts w:eastAsia="Times New Roman" w:cs="Calibri"/>
          <w:bCs/>
          <w:color w:val="000000"/>
          <w:sz w:val="20"/>
          <w:szCs w:val="20"/>
        </w:rPr>
        <w:t>)</w:t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bCs/>
          <w:color w:val="000000"/>
          <w:sz w:val="20"/>
          <w:szCs w:val="20"/>
        </w:rPr>
        <w:t>Rush</w:t>
      </w:r>
      <w:r w:rsidR="00B30AC6" w:rsidRPr="00297C53">
        <w:rPr>
          <w:rFonts w:eastAsia="Times New Roman" w:cs="Calibri"/>
          <w:bCs/>
          <w:color w:val="000000"/>
          <w:sz w:val="20"/>
          <w:szCs w:val="20"/>
        </w:rPr>
        <w:t xml:space="preserve"> University</w:t>
      </w:r>
    </w:p>
    <w:p w14:paraId="236B45BA" w14:textId="77777777" w:rsidR="00DB53A2" w:rsidRPr="00297C53" w:rsidRDefault="00DB53A2" w:rsidP="002443A5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  <w:t xml:space="preserve">                    </w:t>
      </w:r>
    </w:p>
    <w:p w14:paraId="75499020" w14:textId="77777777" w:rsidR="00107B09" w:rsidRPr="00297C53" w:rsidRDefault="00C16AF8" w:rsidP="00235A9D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BB11F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January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 2023 -</w:t>
      </w:r>
      <w:r w:rsidR="004D6DC3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A04ED" w:rsidRPr="00297C53">
        <w:rPr>
          <w:rFonts w:eastAsia="Times New Roman" w:cs="Calibri"/>
          <w:b/>
          <w:bCs/>
          <w:color w:val="000000"/>
          <w:sz w:val="20"/>
          <w:szCs w:val="20"/>
        </w:rPr>
        <w:t>0800-1000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>Webex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3D2276" w:rsidRPr="00C54B82">
        <w:rPr>
          <w:rFonts w:eastAsia="Times New Roman" w:cs="Calibri"/>
          <w:b/>
          <w:bCs/>
          <w:color w:val="2E74B5"/>
          <w:sz w:val="20"/>
          <w:szCs w:val="20"/>
        </w:rPr>
        <w:t>Virtual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30AC6" w:rsidRPr="00297C53">
        <w:rPr>
          <w:rFonts w:eastAsia="Times New Roman" w:cs="Calibri"/>
          <w:b/>
          <w:bCs/>
          <w:color w:val="000000"/>
          <w:sz w:val="20"/>
          <w:szCs w:val="20"/>
        </w:rPr>
        <w:t>Jennifer Lim, MD</w:t>
      </w:r>
    </w:p>
    <w:p w14:paraId="42BDAEFE" w14:textId="77777777" w:rsidR="00DB53A2" w:rsidRPr="00297C53" w:rsidRDefault="00B30AC6" w:rsidP="00107B09">
      <w:pPr>
        <w:tabs>
          <w:tab w:val="left" w:pos="720"/>
          <w:tab w:val="left" w:pos="900"/>
          <w:tab w:val="left" w:pos="5220"/>
        </w:tabs>
        <w:spacing w:after="0" w:line="240" w:lineRule="auto"/>
        <w:ind w:left="5220" w:hanging="4500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>Retina (Sponsor: NEI)</w:t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Pr="00297C53">
        <w:rPr>
          <w:rFonts w:eastAsia="Times New Roman" w:cs="Calibri"/>
          <w:color w:val="000000"/>
          <w:sz w:val="20"/>
          <w:szCs w:val="20"/>
        </w:rPr>
        <w:t>University of Illinois</w:t>
      </w:r>
    </w:p>
    <w:p w14:paraId="02EB378F" w14:textId="77777777" w:rsidR="00691753" w:rsidRPr="00297C53" w:rsidRDefault="00691753" w:rsidP="00691753">
      <w:pPr>
        <w:tabs>
          <w:tab w:val="left" w:pos="720"/>
          <w:tab w:val="left" w:pos="900"/>
          <w:tab w:val="left" w:pos="5220"/>
        </w:tabs>
        <w:spacing w:after="0" w:line="240" w:lineRule="auto"/>
        <w:ind w:left="5220" w:hanging="4500"/>
        <w:rPr>
          <w:rFonts w:eastAsia="Times New Roman" w:cs="Calibri"/>
          <w:color w:val="000000"/>
          <w:sz w:val="20"/>
          <w:szCs w:val="20"/>
        </w:rPr>
      </w:pPr>
    </w:p>
    <w:p w14:paraId="401E7BA3" w14:textId="77777777" w:rsidR="00235A9D" w:rsidRPr="00297C53" w:rsidRDefault="00107B09" w:rsidP="00235A9D">
      <w:pPr>
        <w:tabs>
          <w:tab w:val="left" w:pos="720"/>
          <w:tab w:val="left" w:pos="900"/>
          <w:tab w:val="left" w:pos="5220"/>
        </w:tabs>
        <w:spacing w:after="0" w:line="240" w:lineRule="auto"/>
        <w:ind w:left="5220" w:hanging="4500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February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 2023 -</w:t>
      </w:r>
      <w:r w:rsidR="00914C8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A04ED" w:rsidRPr="00297C53">
        <w:rPr>
          <w:rFonts w:eastAsia="Times New Roman" w:cs="Calibri"/>
          <w:b/>
          <w:bCs/>
          <w:color w:val="000000"/>
          <w:sz w:val="20"/>
          <w:szCs w:val="20"/>
        </w:rPr>
        <w:t>0800-1000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235A9D" w:rsidRPr="00297C53">
        <w:rPr>
          <w:rFonts w:eastAsia="Times New Roman" w:cs="Calibri"/>
          <w:b/>
          <w:bCs/>
          <w:color w:val="000000"/>
          <w:sz w:val="20"/>
          <w:szCs w:val="20"/>
        </w:rPr>
        <w:t>GWU Auditorium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/Webex </w:t>
      </w:r>
      <w:r w:rsidR="003D2276" w:rsidRPr="003D2276">
        <w:rPr>
          <w:rFonts w:eastAsia="Times New Roman" w:cs="Calibri"/>
          <w:b/>
          <w:bCs/>
          <w:color w:val="00B050"/>
          <w:sz w:val="20"/>
          <w:szCs w:val="20"/>
        </w:rPr>
        <w:t>Hybrid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>Ralph Eagle, MD</w:t>
      </w:r>
    </w:p>
    <w:p w14:paraId="70E9CEC2" w14:textId="77777777" w:rsidR="00235A9D" w:rsidRPr="003D2276" w:rsidRDefault="00235A9D" w:rsidP="00235A9D">
      <w:pPr>
        <w:tabs>
          <w:tab w:val="left" w:pos="720"/>
          <w:tab w:val="left" w:pos="900"/>
          <w:tab w:val="left" w:pos="5220"/>
        </w:tabs>
        <w:spacing w:after="0" w:line="240" w:lineRule="auto"/>
        <w:ind w:left="5220" w:hanging="4500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>Cherry Blossom Ocular Immunology and Pathology Conference</w:t>
      </w:r>
      <w:r w:rsidR="003D2276">
        <w:rPr>
          <w:rFonts w:eastAsia="Times New Roman" w:cs="Calibri"/>
          <w:color w:val="000000"/>
          <w:sz w:val="20"/>
          <w:szCs w:val="20"/>
        </w:rPr>
        <w:tab/>
      </w:r>
      <w:r w:rsidR="003D2276">
        <w:rPr>
          <w:rFonts w:eastAsia="Times New Roman" w:cs="Calibri"/>
          <w:color w:val="000000"/>
          <w:sz w:val="20"/>
          <w:szCs w:val="20"/>
        </w:rPr>
        <w:tab/>
      </w:r>
      <w:r w:rsidR="003D2276">
        <w:rPr>
          <w:rFonts w:eastAsia="Times New Roman" w:cs="Calibri"/>
          <w:color w:val="000000"/>
          <w:sz w:val="20"/>
          <w:szCs w:val="20"/>
        </w:rPr>
        <w:tab/>
        <w:t>Wills Eye Hospital</w:t>
      </w:r>
    </w:p>
    <w:p w14:paraId="30F1BE93" w14:textId="77777777" w:rsidR="006B02C2" w:rsidRPr="00297C53" w:rsidRDefault="00235A9D" w:rsidP="00235A9D">
      <w:pPr>
        <w:tabs>
          <w:tab w:val="left" w:pos="720"/>
          <w:tab w:val="left" w:pos="900"/>
          <w:tab w:val="left" w:pos="5220"/>
        </w:tabs>
        <w:spacing w:after="0" w:line="240" w:lineRule="auto"/>
        <w:ind w:left="5220" w:hanging="4500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>Ocular Oncology</w:t>
      </w:r>
      <w:r w:rsidR="0070443F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Pr="00297C53">
        <w:rPr>
          <w:rFonts w:eastAsia="Times New Roman" w:cs="Calibri"/>
          <w:color w:val="000000"/>
          <w:sz w:val="20"/>
          <w:szCs w:val="20"/>
        </w:rPr>
        <w:t>(Sponsor</w:t>
      </w:r>
      <w:r w:rsidR="005F3232" w:rsidRPr="00297C53">
        <w:rPr>
          <w:rFonts w:eastAsia="Times New Roman" w:cs="Calibri"/>
          <w:color w:val="000000"/>
          <w:sz w:val="20"/>
          <w:szCs w:val="20"/>
        </w:rPr>
        <w:t>:</w:t>
      </w:r>
      <w:r w:rsidRPr="00297C53">
        <w:rPr>
          <w:rFonts w:eastAsia="Times New Roman" w:cs="Calibri"/>
          <w:color w:val="000000"/>
          <w:sz w:val="20"/>
          <w:szCs w:val="20"/>
        </w:rPr>
        <w:t xml:space="preserve"> GWU)</w:t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</w:r>
      <w:r w:rsidR="00C16AF8" w:rsidRPr="00297C53">
        <w:rPr>
          <w:rFonts w:eastAsia="Times New Roman" w:cs="Calibri"/>
          <w:color w:val="000000"/>
          <w:sz w:val="20"/>
          <w:szCs w:val="20"/>
        </w:rPr>
        <w:tab/>
        <w:t xml:space="preserve">  </w:t>
      </w:r>
      <w:r w:rsidR="00247706" w:rsidRPr="00297C53">
        <w:rPr>
          <w:rFonts w:eastAsia="Times New Roman" w:cs="Calibri"/>
          <w:color w:val="000000"/>
          <w:sz w:val="20"/>
          <w:szCs w:val="20"/>
        </w:rPr>
        <w:t xml:space="preserve">               </w:t>
      </w:r>
      <w:r w:rsidR="006B02C2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6B02C2" w:rsidRPr="00297C53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               </w:t>
      </w:r>
      <w:r w:rsidR="007A04ED" w:rsidRPr="00297C53">
        <w:rPr>
          <w:rFonts w:eastAsia="Times New Roman" w:cs="Calibri"/>
          <w:color w:val="000000"/>
          <w:sz w:val="20"/>
          <w:szCs w:val="20"/>
        </w:rPr>
        <w:tab/>
      </w:r>
      <w:r w:rsidR="0085327D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6B02C2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</w:t>
      </w:r>
    </w:p>
    <w:p w14:paraId="3CA1F93B" w14:textId="77777777" w:rsidR="009C662C" w:rsidRPr="00297C53" w:rsidRDefault="0032177F" w:rsidP="0085327D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</w:r>
      <w:r w:rsidR="009C662C" w:rsidRPr="00297C53">
        <w:rPr>
          <w:rFonts w:eastAsia="Times New Roman" w:cs="Calibri"/>
          <w:b/>
          <w:bCs/>
          <w:color w:val="000000"/>
          <w:sz w:val="20"/>
          <w:szCs w:val="20"/>
        </w:rPr>
        <w:t>Friday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9C662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March </w:t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 2023 –</w:t>
      </w:r>
      <w:r w:rsidR="005F3232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C5B10" w:rsidRPr="00297C53">
        <w:rPr>
          <w:rFonts w:eastAsia="Times New Roman" w:cs="Calibri"/>
          <w:b/>
          <w:bCs/>
          <w:color w:val="000000"/>
          <w:sz w:val="20"/>
          <w:szCs w:val="20"/>
        </w:rPr>
        <w:t>0800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>CNH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 Auditorium/Webex </w:t>
      </w:r>
      <w:r w:rsidR="003D2276" w:rsidRPr="003D2276">
        <w:rPr>
          <w:rFonts w:eastAsia="Times New Roman" w:cs="Calibri"/>
          <w:b/>
          <w:bCs/>
          <w:color w:val="00B050"/>
          <w:sz w:val="20"/>
          <w:szCs w:val="20"/>
        </w:rPr>
        <w:t>Hybrid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>Brenda Gallie, MD</w:t>
      </w:r>
      <w:r w:rsidR="009C662C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C662C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Angeline Parks Visiting 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>Professor</w:t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color w:val="000000"/>
          <w:sz w:val="20"/>
          <w:szCs w:val="20"/>
        </w:rPr>
        <w:tab/>
      </w:r>
      <w:r w:rsidR="00DA4030" w:rsidRPr="00297C53">
        <w:rPr>
          <w:rFonts w:eastAsia="Times New Roman" w:cs="Calibri"/>
          <w:color w:val="000000"/>
          <w:sz w:val="20"/>
          <w:szCs w:val="20"/>
        </w:rPr>
        <w:t>Hospital for Sick Children</w:t>
      </w:r>
      <w:r w:rsidR="009C662C" w:rsidRPr="00297C53">
        <w:rPr>
          <w:rFonts w:eastAsia="Times New Roman" w:cs="Calibri"/>
          <w:color w:val="000000"/>
          <w:sz w:val="20"/>
          <w:szCs w:val="20"/>
        </w:rPr>
        <w:tab/>
      </w:r>
      <w:r w:rsidR="009C662C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</w:p>
    <w:p w14:paraId="40926CB6" w14:textId="77777777" w:rsidR="00B21BF4" w:rsidRPr="00297C53" w:rsidRDefault="00FE2DFF" w:rsidP="0085327D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297C53">
        <w:rPr>
          <w:rFonts w:eastAsia="Times New Roman" w:cs="Calibri"/>
          <w:color w:val="000000"/>
          <w:sz w:val="20"/>
          <w:szCs w:val="20"/>
        </w:rPr>
        <w:tab/>
        <w:t>Pediatric</w:t>
      </w:r>
      <w:r w:rsidR="006B336D" w:rsidRPr="00297C53">
        <w:rPr>
          <w:rFonts w:eastAsia="Times New Roman" w:cs="Calibri"/>
          <w:color w:val="000000"/>
          <w:sz w:val="20"/>
          <w:szCs w:val="20"/>
        </w:rPr>
        <w:t xml:space="preserve"> Ophthalmology</w:t>
      </w:r>
      <w:r w:rsidR="007160CA">
        <w:rPr>
          <w:rFonts w:eastAsia="Times New Roman" w:cs="Calibri"/>
          <w:color w:val="000000"/>
          <w:sz w:val="20"/>
          <w:szCs w:val="20"/>
        </w:rPr>
        <w:t xml:space="preserve"> (Sponsor: CNH</w:t>
      </w:r>
      <w:r w:rsidRPr="00297C53">
        <w:rPr>
          <w:rFonts w:eastAsia="Times New Roman" w:cs="Calibri"/>
          <w:color w:val="000000"/>
          <w:sz w:val="20"/>
          <w:szCs w:val="20"/>
        </w:rPr>
        <w:t>)</w:t>
      </w:r>
      <w:r w:rsidR="0032177F" w:rsidRPr="00297C53">
        <w:rPr>
          <w:rFonts w:eastAsia="Times New Roman" w:cs="Calibri"/>
          <w:color w:val="000000"/>
          <w:sz w:val="20"/>
          <w:szCs w:val="20"/>
        </w:rPr>
        <w:tab/>
      </w:r>
    </w:p>
    <w:p w14:paraId="6A05A809" w14:textId="77777777" w:rsidR="00FE2DFF" w:rsidRPr="00297C53" w:rsidRDefault="00FE2DFF" w:rsidP="0085327D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</w:p>
    <w:p w14:paraId="17EF36DD" w14:textId="77777777" w:rsidR="007E425D" w:rsidRPr="00297C53" w:rsidRDefault="00107B09" w:rsidP="007E425D">
      <w:pPr>
        <w:tabs>
          <w:tab w:val="left" w:pos="720"/>
          <w:tab w:val="left" w:pos="900"/>
          <w:tab w:val="left" w:pos="5220"/>
        </w:tabs>
        <w:spacing w:after="0" w:line="240" w:lineRule="auto"/>
        <w:ind w:left="900" w:hanging="180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Friday, April </w:t>
      </w:r>
      <w:r w:rsidR="00672D14" w:rsidRPr="00297C53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70443F" w:rsidRPr="00297C53">
        <w:rPr>
          <w:rFonts w:eastAsia="Times New Roman" w:cs="Calibri"/>
          <w:b/>
          <w:bCs/>
          <w:color w:val="000000"/>
          <w:sz w:val="20"/>
          <w:szCs w:val="20"/>
        </w:rPr>
        <w:t>, 2023 -</w:t>
      </w:r>
      <w:r w:rsidR="005F3232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A04ED" w:rsidRPr="00297C53">
        <w:rPr>
          <w:rFonts w:eastAsia="Times New Roman" w:cs="Calibri"/>
          <w:b/>
          <w:bCs/>
          <w:color w:val="000000"/>
          <w:sz w:val="20"/>
          <w:szCs w:val="20"/>
        </w:rPr>
        <w:t>0800-1000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>, Webex</w:t>
      </w:r>
      <w:r w:rsidR="003D227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3D2276" w:rsidRPr="00C54B82">
        <w:rPr>
          <w:rFonts w:eastAsia="Times New Roman" w:cs="Calibri"/>
          <w:b/>
          <w:bCs/>
          <w:color w:val="2E74B5"/>
          <w:sz w:val="20"/>
          <w:szCs w:val="20"/>
        </w:rPr>
        <w:t>Virtual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90366" w:rsidRPr="00297C53">
        <w:rPr>
          <w:rFonts w:eastAsia="Times New Roman" w:cs="Calibri"/>
          <w:b/>
          <w:bCs/>
          <w:color w:val="000000"/>
          <w:sz w:val="20"/>
          <w:szCs w:val="20"/>
        </w:rPr>
        <w:t>Phoebe Lin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>, MD</w:t>
      </w:r>
    </w:p>
    <w:p w14:paraId="7B703103" w14:textId="77777777" w:rsidR="00107B09" w:rsidRPr="00297C53" w:rsidRDefault="00D90366" w:rsidP="00FE2DFF">
      <w:pPr>
        <w:tabs>
          <w:tab w:val="left" w:pos="720"/>
          <w:tab w:val="left" w:pos="900"/>
          <w:tab w:val="left" w:pos="5220"/>
        </w:tabs>
        <w:spacing w:after="0" w:line="240" w:lineRule="auto"/>
        <w:ind w:left="900" w:hanging="180"/>
        <w:rPr>
          <w:rFonts w:eastAsia="Times New Roman" w:cs="Calibri"/>
          <w:bCs/>
          <w:i/>
          <w:iCs/>
          <w:color w:val="000000"/>
          <w:sz w:val="20"/>
          <w:szCs w:val="20"/>
        </w:rPr>
      </w:pPr>
      <w:r w:rsidRPr="00297C53">
        <w:rPr>
          <w:rFonts w:eastAsia="Times New Roman" w:cs="Calibri"/>
          <w:bCs/>
          <w:color w:val="000000"/>
          <w:sz w:val="20"/>
          <w:szCs w:val="20"/>
        </w:rPr>
        <w:t xml:space="preserve">Uveitis (Sponsor: </w:t>
      </w:r>
      <w:r w:rsidR="009C273E">
        <w:rPr>
          <w:rFonts w:eastAsia="Times New Roman" w:cs="Calibri"/>
          <w:bCs/>
          <w:color w:val="000000"/>
          <w:sz w:val="20"/>
          <w:szCs w:val="20"/>
        </w:rPr>
        <w:t>NEI</w:t>
      </w:r>
      <w:r w:rsidR="003B1AB2" w:rsidRPr="00297C53">
        <w:rPr>
          <w:rFonts w:eastAsia="Times New Roman" w:cs="Calibri"/>
          <w:bCs/>
          <w:color w:val="000000"/>
          <w:sz w:val="20"/>
          <w:szCs w:val="20"/>
        </w:rPr>
        <w:t>)</w:t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>Cleveland Clinic</w:t>
      </w:r>
      <w:r w:rsidR="00FE2DFF" w:rsidRPr="00297C53">
        <w:rPr>
          <w:rFonts w:eastAsia="Times New Roman" w:cs="Calibri"/>
          <w:color w:val="000000"/>
          <w:sz w:val="20"/>
          <w:szCs w:val="20"/>
        </w:rPr>
        <w:t xml:space="preserve">                   </w:t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color w:val="000000"/>
          <w:sz w:val="20"/>
          <w:szCs w:val="20"/>
        </w:rPr>
        <w:tab/>
        <w:t xml:space="preserve">     </w:t>
      </w:r>
      <w:r w:rsidR="008D7083" w:rsidRPr="00297C53">
        <w:rPr>
          <w:rFonts w:eastAsia="Times New Roman" w:cs="Calibri"/>
          <w:color w:val="000000"/>
          <w:sz w:val="20"/>
          <w:szCs w:val="20"/>
        </w:rPr>
        <w:tab/>
      </w:r>
      <w:r w:rsidR="008D7083" w:rsidRPr="00297C53">
        <w:rPr>
          <w:rFonts w:eastAsia="Times New Roman" w:cs="Calibri"/>
          <w:color w:val="000000"/>
          <w:sz w:val="20"/>
          <w:szCs w:val="20"/>
        </w:rPr>
        <w:tab/>
        <w:t xml:space="preserve">   </w:t>
      </w:r>
      <w:r w:rsidR="0032177F" w:rsidRPr="00297C53">
        <w:rPr>
          <w:rFonts w:eastAsia="Times New Roman" w:cs="Calibri"/>
          <w:color w:val="000000"/>
          <w:sz w:val="20"/>
          <w:szCs w:val="20"/>
        </w:rPr>
        <w:t xml:space="preserve">  </w:t>
      </w:r>
      <w:r w:rsidR="00EA308A" w:rsidRPr="00297C53">
        <w:rPr>
          <w:rFonts w:eastAsia="Times New Roman" w:cs="Calibri"/>
          <w:color w:val="000000"/>
          <w:sz w:val="20"/>
          <w:szCs w:val="20"/>
        </w:rPr>
        <w:t xml:space="preserve">    </w:t>
      </w:r>
    </w:p>
    <w:p w14:paraId="067DEDD1" w14:textId="77777777" w:rsidR="00107B09" w:rsidRPr="00297C53" w:rsidRDefault="00107B09" w:rsidP="00107B09">
      <w:pPr>
        <w:tabs>
          <w:tab w:val="left" w:pos="720"/>
          <w:tab w:val="left" w:pos="900"/>
          <w:tab w:val="left" w:pos="5220"/>
        </w:tabs>
        <w:spacing w:after="0" w:line="240" w:lineRule="auto"/>
        <w:ind w:left="720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>Friday, May</w:t>
      </w:r>
      <w:r w:rsidR="004D4235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5, 2023 – </w:t>
      </w:r>
      <w:r w:rsidR="00C812D6" w:rsidRPr="00297C53">
        <w:rPr>
          <w:rFonts w:eastAsia="Times New Roman" w:cs="Calibri"/>
          <w:b/>
          <w:bCs/>
          <w:color w:val="000000"/>
          <w:sz w:val="20"/>
          <w:szCs w:val="20"/>
        </w:rPr>
        <w:t>0800-1000</w:t>
      </w:r>
      <w:r w:rsidR="00933A7C">
        <w:rPr>
          <w:rFonts w:eastAsia="Times New Roman" w:cs="Calibri"/>
          <w:b/>
          <w:bCs/>
          <w:color w:val="000000"/>
          <w:sz w:val="20"/>
          <w:szCs w:val="20"/>
        </w:rPr>
        <w:t xml:space="preserve"> GWU Auditorium/Webex </w:t>
      </w:r>
      <w:r w:rsidR="00933A7C" w:rsidRPr="00933A7C">
        <w:rPr>
          <w:rFonts w:eastAsia="Times New Roman" w:cs="Calibri"/>
          <w:b/>
          <w:bCs/>
          <w:color w:val="00B050"/>
          <w:sz w:val="20"/>
          <w:szCs w:val="20"/>
        </w:rPr>
        <w:t>Hybrid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33A7C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Bruce Rivers, MD</w:t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</w:t>
      </w:r>
    </w:p>
    <w:p w14:paraId="3AF1A2C1" w14:textId="77777777" w:rsidR="00FE2DFF" w:rsidRPr="00297C53" w:rsidRDefault="007E425D" w:rsidP="00107B09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933A7C">
        <w:rPr>
          <w:rFonts w:eastAsia="Times New Roman" w:cs="Calibri"/>
          <w:bCs/>
          <w:color w:val="000000"/>
          <w:sz w:val="20"/>
          <w:szCs w:val="20"/>
        </w:rPr>
        <w:t>Smile/ICD (</w:t>
      </w:r>
      <w:proofErr w:type="spellStart"/>
      <w:proofErr w:type="gramStart"/>
      <w:r w:rsidR="00933A7C">
        <w:rPr>
          <w:rFonts w:eastAsia="Times New Roman" w:cs="Calibri"/>
          <w:bCs/>
          <w:color w:val="000000"/>
          <w:sz w:val="20"/>
          <w:szCs w:val="20"/>
        </w:rPr>
        <w:t>Sponsor:GWU</w:t>
      </w:r>
      <w:proofErr w:type="spellEnd"/>
      <w:proofErr w:type="gramEnd"/>
      <w:r w:rsidR="00933A7C">
        <w:rPr>
          <w:rFonts w:eastAsia="Times New Roman" w:cs="Calibri"/>
          <w:bCs/>
          <w:color w:val="000000"/>
          <w:sz w:val="20"/>
          <w:szCs w:val="20"/>
        </w:rPr>
        <w:t>)                                                                                                                Washington, D.C.</w:t>
      </w:r>
    </w:p>
    <w:p w14:paraId="21644D2A" w14:textId="77777777" w:rsidR="00107B09" w:rsidRPr="00297C53" w:rsidRDefault="00DB53A2" w:rsidP="00107B09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247706" w:rsidRPr="00297C53">
        <w:rPr>
          <w:rFonts w:eastAsia="Times New Roman" w:cs="Calibri"/>
          <w:bCs/>
          <w:color w:val="000000"/>
          <w:sz w:val="20"/>
          <w:szCs w:val="20"/>
        </w:rPr>
        <w:t xml:space="preserve">     </w:t>
      </w:r>
      <w:r w:rsidR="00A618A5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A618A5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C812D6" w:rsidRPr="00297C53">
        <w:rPr>
          <w:rFonts w:eastAsia="Times New Roman" w:cs="Calibri"/>
          <w:bCs/>
          <w:color w:val="000000"/>
          <w:sz w:val="20"/>
          <w:szCs w:val="20"/>
        </w:rPr>
        <w:t xml:space="preserve">      </w:t>
      </w:r>
      <w:r w:rsidR="009A6E37" w:rsidRPr="00297C53">
        <w:rPr>
          <w:rFonts w:eastAsia="Times New Roman" w:cs="Calibri"/>
          <w:bCs/>
          <w:color w:val="000000"/>
          <w:sz w:val="20"/>
          <w:szCs w:val="20"/>
        </w:rPr>
        <w:t xml:space="preserve">  </w:t>
      </w:r>
      <w:r w:rsidR="00914C8C" w:rsidRPr="00297C53">
        <w:rPr>
          <w:rFonts w:eastAsia="Times New Roman" w:cs="Calibri"/>
          <w:bCs/>
          <w:color w:val="000000"/>
          <w:sz w:val="20"/>
          <w:szCs w:val="20"/>
        </w:rPr>
        <w:t xml:space="preserve">     </w:t>
      </w:r>
      <w:r w:rsidR="00196FD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32177F" w:rsidRPr="00297C53">
        <w:rPr>
          <w:rFonts w:eastAsia="Times New Roman" w:cs="Calibri"/>
          <w:bCs/>
          <w:color w:val="000000"/>
          <w:sz w:val="20"/>
          <w:szCs w:val="20"/>
        </w:rPr>
        <w:t xml:space="preserve">      </w:t>
      </w:r>
      <w:r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</w:r>
      <w:r w:rsidR="00FE2DFF" w:rsidRPr="00297C53">
        <w:rPr>
          <w:rFonts w:eastAsia="Times New Roman" w:cs="Calibri"/>
          <w:bCs/>
          <w:color w:val="000000"/>
          <w:sz w:val="20"/>
          <w:szCs w:val="20"/>
        </w:rPr>
        <w:tab/>
        <w:t xml:space="preserve"> </w:t>
      </w:r>
    </w:p>
    <w:p w14:paraId="0BCBB792" w14:textId="612A2537" w:rsidR="00127F16" w:rsidRPr="00297C53" w:rsidRDefault="21062220" w:rsidP="00672D14">
      <w:pPr>
        <w:tabs>
          <w:tab w:val="left" w:pos="900"/>
          <w:tab w:val="left" w:pos="5220"/>
          <w:tab w:val="left" w:pos="5580"/>
        </w:tabs>
        <w:spacing w:after="0" w:line="240" w:lineRule="auto"/>
        <w:ind w:left="900" w:hanging="180"/>
        <w:rPr>
          <w:rFonts w:eastAsia="Times New Roman" w:cs="Calibri"/>
          <w:b/>
          <w:bCs/>
          <w:color w:val="000000"/>
          <w:sz w:val="20"/>
          <w:szCs w:val="20"/>
        </w:rPr>
      </w:pPr>
      <w:r w:rsidRPr="21062220">
        <w:rPr>
          <w:rFonts w:eastAsia="Times New Roman" w:cs="Calibri"/>
          <w:b/>
          <w:bCs/>
          <w:color w:val="000000" w:themeColor="text1"/>
          <w:sz w:val="20"/>
          <w:szCs w:val="20"/>
        </w:rPr>
        <w:t>Friday, June 2, 2023 – 0800-1230</w:t>
      </w:r>
      <w:r w:rsidR="00D61AD8">
        <w:tab/>
      </w:r>
      <w:r w:rsidR="00D61AD8">
        <w:tab/>
      </w:r>
      <w:r w:rsidR="00D61AD8">
        <w:tab/>
      </w:r>
      <w:r w:rsidR="00D61AD8">
        <w:tab/>
      </w:r>
      <w:r w:rsidR="00D61AD8">
        <w:tab/>
      </w:r>
      <w:r w:rsidR="00D61AD8">
        <w:tab/>
      </w:r>
      <w:proofErr w:type="spellStart"/>
      <w:r w:rsidRPr="21062220">
        <w:rPr>
          <w:rFonts w:eastAsia="Times New Roman" w:cs="Calibri"/>
          <w:b/>
          <w:bCs/>
          <w:color w:val="000000" w:themeColor="text1"/>
          <w:sz w:val="20"/>
          <w:szCs w:val="20"/>
        </w:rPr>
        <w:t>Eydie</w:t>
      </w:r>
      <w:proofErr w:type="spellEnd"/>
      <w:r w:rsidRPr="21062220">
        <w:rPr>
          <w:rFonts w:eastAsia="Times New Roman" w:cs="Calibri"/>
          <w:b/>
          <w:bCs/>
          <w:color w:val="000000" w:themeColor="text1"/>
          <w:sz w:val="20"/>
          <w:szCs w:val="20"/>
        </w:rPr>
        <w:t xml:space="preserve"> G. Miller-Ellis MD</w:t>
      </w:r>
      <w:r w:rsidR="00D61AD8">
        <w:tab/>
      </w:r>
      <w:r w:rsidRPr="21062220">
        <w:rPr>
          <w:rFonts w:eastAsia="Times New Roman" w:cs="Calibri"/>
          <w:b/>
          <w:bCs/>
          <w:color w:val="000000" w:themeColor="text1"/>
          <w:sz w:val="20"/>
          <w:szCs w:val="20"/>
        </w:rPr>
        <w:t xml:space="preserve">      </w:t>
      </w:r>
    </w:p>
    <w:p w14:paraId="1D77563E" w14:textId="5CFCD55F" w:rsidR="00127F16" w:rsidRDefault="00FE2DFF" w:rsidP="008E0653">
      <w:pPr>
        <w:tabs>
          <w:tab w:val="left" w:pos="720"/>
          <w:tab w:val="left" w:pos="900"/>
          <w:tab w:val="left" w:pos="639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3D2276" w:rsidRPr="21062220">
        <w:rPr>
          <w:rFonts w:eastAsia="Times New Roman" w:cs="Calibri"/>
          <w:b/>
          <w:bCs/>
          <w:color w:val="000000"/>
          <w:sz w:val="20"/>
          <w:szCs w:val="20"/>
        </w:rPr>
        <w:t>The George S. Malouf Sr. &amp; Eva Malouf Lecture</w:t>
      </w:r>
      <w:r>
        <w:tab/>
      </w:r>
      <w:r>
        <w:tab/>
      </w:r>
      <w:r>
        <w:tab/>
      </w:r>
      <w:r>
        <w:tab/>
      </w:r>
      <w:r w:rsidR="21062220" w:rsidRPr="21062220">
        <w:rPr>
          <w:rFonts w:eastAsia="Times New Roman" w:cs="Calibri"/>
          <w:color w:val="000000" w:themeColor="text1"/>
          <w:sz w:val="20"/>
          <w:szCs w:val="20"/>
        </w:rPr>
        <w:t>University of Pennsylvania</w:t>
      </w:r>
    </w:p>
    <w:p w14:paraId="5D2E1CFE" w14:textId="77777777" w:rsidR="003D2276" w:rsidRPr="003D2276" w:rsidRDefault="003D2276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TBD (Sponsor: GWU)</w:t>
      </w:r>
    </w:p>
    <w:p w14:paraId="5A39BBE3" w14:textId="77777777" w:rsidR="00FE2DFF" w:rsidRPr="00297C53" w:rsidRDefault="00FE2DFF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6B7F25E6" w14:textId="77777777" w:rsidR="00FE2DFF" w:rsidRPr="00297C53" w:rsidRDefault="00127F16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97C53">
        <w:rPr>
          <w:rFonts w:eastAsia="Times New Roman" w:cs="Calibri"/>
          <w:b/>
          <w:bCs/>
          <w:color w:val="000000"/>
          <w:sz w:val="20"/>
          <w:szCs w:val="20"/>
        </w:rPr>
        <w:t>Wednesday, June 2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>8, 2023 – 1300-2400</w:t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>, CNH</w:t>
      </w:r>
      <w:r w:rsidR="006B336D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Auditorium</w:t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 xml:space="preserve">/Webex </w:t>
      </w:r>
      <w:r w:rsidR="007160CA">
        <w:rPr>
          <w:rFonts w:eastAsia="Times New Roman" w:cs="Calibri"/>
          <w:b/>
          <w:bCs/>
          <w:color w:val="00B050"/>
          <w:sz w:val="20"/>
          <w:szCs w:val="20"/>
        </w:rPr>
        <w:t>Hybrid</w:t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  <w:t>Martin Lederman, MD</w:t>
      </w:r>
    </w:p>
    <w:p w14:paraId="13E79E2F" w14:textId="77777777" w:rsidR="00127F16" w:rsidRPr="007160CA" w:rsidRDefault="00FE2DFF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127F16" w:rsidRPr="00297C53">
        <w:rPr>
          <w:rFonts w:eastAsia="Times New Roman" w:cs="Calibri"/>
          <w:b/>
          <w:bCs/>
          <w:color w:val="000000"/>
          <w:sz w:val="20"/>
          <w:szCs w:val="20"/>
        </w:rPr>
        <w:t>Distinguished Alumni Visiting Professor</w:t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6A6CEF">
        <w:rPr>
          <w:rFonts w:eastAsia="Times New Roman" w:cs="Calibri"/>
          <w:bCs/>
          <w:color w:val="000000"/>
          <w:sz w:val="20"/>
          <w:szCs w:val="20"/>
        </w:rPr>
        <w:t>Westchester</w:t>
      </w:r>
      <w:r w:rsidR="007160CA">
        <w:rPr>
          <w:rFonts w:eastAsia="Times New Roman" w:cs="Calibri"/>
          <w:bCs/>
          <w:color w:val="000000"/>
          <w:sz w:val="20"/>
          <w:szCs w:val="20"/>
        </w:rPr>
        <w:t>, New York</w:t>
      </w:r>
    </w:p>
    <w:p w14:paraId="1CB7AEB0" w14:textId="77777777" w:rsidR="00107B09" w:rsidRPr="00297C53" w:rsidRDefault="00127F16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</w:t>
      </w:r>
      <w:r w:rsidR="00FE2DFF" w:rsidRPr="00297C5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160CA">
        <w:rPr>
          <w:rFonts w:eastAsia="Times New Roman" w:cs="Calibri"/>
          <w:color w:val="000000"/>
          <w:sz w:val="20"/>
          <w:szCs w:val="20"/>
        </w:rPr>
        <w:t>Pediatric</w:t>
      </w:r>
      <w:r w:rsidR="006A6CEF">
        <w:rPr>
          <w:rFonts w:eastAsia="Times New Roman" w:cs="Calibri"/>
          <w:color w:val="000000"/>
          <w:sz w:val="20"/>
          <w:szCs w:val="20"/>
        </w:rPr>
        <w:t xml:space="preserve"> Global Health</w:t>
      </w:r>
      <w:r w:rsidR="00B30AC6" w:rsidRPr="00297C53">
        <w:rPr>
          <w:rFonts w:eastAsia="Times New Roman" w:cs="Calibri"/>
          <w:color w:val="000000"/>
          <w:sz w:val="20"/>
          <w:szCs w:val="20"/>
        </w:rPr>
        <w:t xml:space="preserve"> (</w:t>
      </w:r>
      <w:r w:rsidR="00FE2DFF" w:rsidRPr="00297C53">
        <w:rPr>
          <w:rFonts w:eastAsia="Times New Roman" w:cs="Calibri"/>
          <w:color w:val="000000"/>
          <w:sz w:val="20"/>
          <w:szCs w:val="20"/>
        </w:rPr>
        <w:t>Sponsor:</w:t>
      </w:r>
      <w:r w:rsidR="00B30AC6" w:rsidRPr="00297C53">
        <w:rPr>
          <w:rFonts w:eastAsia="Times New Roman" w:cs="Calibri"/>
          <w:color w:val="000000"/>
          <w:sz w:val="20"/>
          <w:szCs w:val="20"/>
        </w:rPr>
        <w:t xml:space="preserve"> </w:t>
      </w:r>
      <w:r w:rsidR="007160CA">
        <w:rPr>
          <w:rFonts w:eastAsia="Times New Roman" w:cs="Calibri"/>
          <w:color w:val="000000"/>
          <w:sz w:val="20"/>
          <w:szCs w:val="20"/>
        </w:rPr>
        <w:t>CNH</w:t>
      </w:r>
      <w:r w:rsidR="00672D14" w:rsidRPr="00297C53">
        <w:rPr>
          <w:rFonts w:eastAsia="Times New Roman" w:cs="Calibri"/>
          <w:color w:val="000000"/>
          <w:sz w:val="20"/>
          <w:szCs w:val="20"/>
        </w:rPr>
        <w:t>)</w:t>
      </w:r>
      <w:r w:rsidR="00672D14" w:rsidRPr="00297C5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14:paraId="41C8F396" w14:textId="77777777" w:rsidR="00672D14" w:rsidRPr="00297C53" w:rsidRDefault="00672D14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3891630B" w14:textId="77777777" w:rsidR="00FE2DFF" w:rsidRPr="00B07B4B" w:rsidRDefault="003D2276" w:rsidP="00B21BF4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ascii="Baskerville Old Face" w:eastAsia="Times New Roman" w:hAnsi="Baskerville Old Face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 xml:space="preserve">       </w:t>
      </w:r>
    </w:p>
    <w:p w14:paraId="2DE6BA16" w14:textId="77777777" w:rsidR="00406C61" w:rsidRPr="00B07B4B" w:rsidRDefault="005F3232" w:rsidP="00FE2DFF">
      <w:pPr>
        <w:tabs>
          <w:tab w:val="left" w:pos="720"/>
          <w:tab w:val="left" w:pos="900"/>
          <w:tab w:val="left" w:pos="5220"/>
        </w:tabs>
        <w:spacing w:after="0" w:line="240" w:lineRule="auto"/>
        <w:jc w:val="center"/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</w:pPr>
      <w:r w:rsidRPr="00B07B4B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CME: </w:t>
      </w:r>
      <w:r w:rsidR="00E43960" w:rsidRPr="00B07B4B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>Create an account with your email and cell</w:t>
      </w:r>
      <w:r w:rsidR="005449AE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="00E43960" w:rsidRPr="00B07B4B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>phone</w:t>
      </w:r>
      <w:r w:rsidR="00146887" w:rsidRPr="00B07B4B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number</w:t>
      </w:r>
      <w:r w:rsidR="00DC4AB9" w:rsidRPr="00B07B4B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at </w:t>
      </w:r>
      <w:hyperlink r:id="rId11" w:history="1">
        <w:r w:rsidR="00406C61" w:rsidRPr="00B07B4B">
          <w:rPr>
            <w:rStyle w:val="Hyperlink"/>
            <w:rFonts w:ascii="Baskerville Old Face" w:eastAsia="Times New Roman" w:hAnsi="Baskerville Old Face"/>
            <w:b/>
            <w:bCs/>
            <w:color w:val="000000"/>
            <w:sz w:val="24"/>
            <w:szCs w:val="24"/>
          </w:rPr>
          <w:t>https://gwu.cloud-cme.com/default.asp</w:t>
        </w:r>
      </w:hyperlink>
    </w:p>
    <w:p w14:paraId="16747913" w14:textId="77777777" w:rsidR="00D43C01" w:rsidRPr="00B07B4B" w:rsidRDefault="00D43C01" w:rsidP="00FE2DFF">
      <w:pPr>
        <w:tabs>
          <w:tab w:val="left" w:pos="720"/>
          <w:tab w:val="left" w:pos="90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07B4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Text Code to 202-902-9966</w:t>
      </w:r>
      <w:r w:rsidR="005F3232" w:rsidRPr="00B07B4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from 0800-1000 during Grand Rounds</w:t>
      </w:r>
      <w:r w:rsidRPr="00B07B4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to receive CME Credit</w:t>
      </w:r>
    </w:p>
    <w:p w14:paraId="3565613A" w14:textId="77777777" w:rsidR="005F3232" w:rsidRDefault="00FE2DFF" w:rsidP="00FE2DFF">
      <w:pPr>
        <w:tabs>
          <w:tab w:val="left" w:pos="720"/>
          <w:tab w:val="left" w:pos="90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</w:t>
      </w:r>
      <w:r w:rsidR="005F3232" w:rsidRPr="00B07B4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wnload Certificate at the end of the year for 20 hours of Level 1 CME Credits</w:t>
      </w:r>
    </w:p>
    <w:p w14:paraId="72A3D3EC" w14:textId="77777777" w:rsidR="007F3B22" w:rsidRPr="00B07B4B" w:rsidRDefault="007F3B22" w:rsidP="00406C61">
      <w:pPr>
        <w:tabs>
          <w:tab w:val="left" w:pos="720"/>
          <w:tab w:val="left" w:pos="900"/>
          <w:tab w:val="left" w:pos="5220"/>
        </w:tabs>
        <w:spacing w:after="0" w:line="240" w:lineRule="auto"/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</w:pPr>
    </w:p>
    <w:p w14:paraId="584A4E66" w14:textId="77777777" w:rsidR="007F3B22" w:rsidRPr="007154FF" w:rsidRDefault="00FE2DFF" w:rsidP="003718E5">
      <w:r w:rsidRPr="00FE2DFF">
        <w:rPr>
          <w:u w:val="single"/>
        </w:rPr>
        <w:t>Conferences</w:t>
      </w:r>
      <w:r>
        <w:t xml:space="preserve">: </w:t>
      </w:r>
      <w:r w:rsidR="007F3B22">
        <w:t>AAO Chicago 30 Sept- 3 Oct; RGW Retina Symposium 15 Oct; AUPO San Diego 25-28 Jan; AAPOS NYC 29 Mar-2 Apr; OKAP 16-19 March; ARVO New Orleans 23-27 April; ASCRS San Diego 5-9 May</w:t>
      </w:r>
    </w:p>
    <w:sectPr w:rsidR="007F3B22" w:rsidRPr="007154FF" w:rsidSect="00A5319C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E524" w14:textId="77777777" w:rsidR="000C60F8" w:rsidRDefault="000C60F8" w:rsidP="0085327D">
      <w:pPr>
        <w:spacing w:after="0" w:line="240" w:lineRule="auto"/>
      </w:pPr>
      <w:r>
        <w:separator/>
      </w:r>
    </w:p>
  </w:endnote>
  <w:endnote w:type="continuationSeparator" w:id="0">
    <w:p w14:paraId="4664C8E7" w14:textId="77777777" w:rsidR="000C60F8" w:rsidRDefault="000C60F8" w:rsidP="008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4EF" w14:textId="77777777" w:rsidR="000C60F8" w:rsidRDefault="000C60F8" w:rsidP="0085327D">
      <w:pPr>
        <w:spacing w:after="0" w:line="240" w:lineRule="auto"/>
      </w:pPr>
      <w:r>
        <w:separator/>
      </w:r>
    </w:p>
  </w:footnote>
  <w:footnote w:type="continuationSeparator" w:id="0">
    <w:p w14:paraId="0A62D716" w14:textId="77777777" w:rsidR="000C60F8" w:rsidRDefault="000C60F8" w:rsidP="0085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9"/>
    <w:rsid w:val="00035555"/>
    <w:rsid w:val="0007545D"/>
    <w:rsid w:val="00092112"/>
    <w:rsid w:val="000C60F8"/>
    <w:rsid w:val="000D7FF0"/>
    <w:rsid w:val="00104C8F"/>
    <w:rsid w:val="00107B09"/>
    <w:rsid w:val="00127F16"/>
    <w:rsid w:val="00136ECC"/>
    <w:rsid w:val="00146887"/>
    <w:rsid w:val="00184EA5"/>
    <w:rsid w:val="00196FDF"/>
    <w:rsid w:val="001A3465"/>
    <w:rsid w:val="001A5C2A"/>
    <w:rsid w:val="00206A83"/>
    <w:rsid w:val="00235514"/>
    <w:rsid w:val="00235A9D"/>
    <w:rsid w:val="002443A5"/>
    <w:rsid w:val="00247706"/>
    <w:rsid w:val="00252AEC"/>
    <w:rsid w:val="00261A15"/>
    <w:rsid w:val="002813DB"/>
    <w:rsid w:val="0029609A"/>
    <w:rsid w:val="00297C53"/>
    <w:rsid w:val="0032177F"/>
    <w:rsid w:val="00361CD2"/>
    <w:rsid w:val="003718E5"/>
    <w:rsid w:val="003757DE"/>
    <w:rsid w:val="00380FE6"/>
    <w:rsid w:val="00385731"/>
    <w:rsid w:val="00390381"/>
    <w:rsid w:val="00392D1C"/>
    <w:rsid w:val="003B1AB2"/>
    <w:rsid w:val="003D2276"/>
    <w:rsid w:val="003D78B3"/>
    <w:rsid w:val="003F30D6"/>
    <w:rsid w:val="00406C61"/>
    <w:rsid w:val="00412301"/>
    <w:rsid w:val="00472409"/>
    <w:rsid w:val="00497FE7"/>
    <w:rsid w:val="004A5539"/>
    <w:rsid w:val="004A6C28"/>
    <w:rsid w:val="004D4235"/>
    <w:rsid w:val="004D66B8"/>
    <w:rsid w:val="004D6DC3"/>
    <w:rsid w:val="004E6ACB"/>
    <w:rsid w:val="004E6E38"/>
    <w:rsid w:val="0050624D"/>
    <w:rsid w:val="005101E6"/>
    <w:rsid w:val="00514B20"/>
    <w:rsid w:val="005449AE"/>
    <w:rsid w:val="00545835"/>
    <w:rsid w:val="0058254E"/>
    <w:rsid w:val="0058532F"/>
    <w:rsid w:val="005A60E8"/>
    <w:rsid w:val="005F3232"/>
    <w:rsid w:val="0062234D"/>
    <w:rsid w:val="00636668"/>
    <w:rsid w:val="0066161D"/>
    <w:rsid w:val="00672D14"/>
    <w:rsid w:val="00686B62"/>
    <w:rsid w:val="00691753"/>
    <w:rsid w:val="006A6CEF"/>
    <w:rsid w:val="006B02C2"/>
    <w:rsid w:val="006B336D"/>
    <w:rsid w:val="006C2E3D"/>
    <w:rsid w:val="006C5E69"/>
    <w:rsid w:val="006D0BCD"/>
    <w:rsid w:val="0070443F"/>
    <w:rsid w:val="007154FF"/>
    <w:rsid w:val="007160CA"/>
    <w:rsid w:val="007464AD"/>
    <w:rsid w:val="00757971"/>
    <w:rsid w:val="0077393E"/>
    <w:rsid w:val="0079668F"/>
    <w:rsid w:val="007A04ED"/>
    <w:rsid w:val="007A4613"/>
    <w:rsid w:val="007A79D6"/>
    <w:rsid w:val="007D042E"/>
    <w:rsid w:val="007E425D"/>
    <w:rsid w:val="007F3B22"/>
    <w:rsid w:val="0081561D"/>
    <w:rsid w:val="00822BDF"/>
    <w:rsid w:val="00847A20"/>
    <w:rsid w:val="0085327D"/>
    <w:rsid w:val="00872B52"/>
    <w:rsid w:val="008B03DA"/>
    <w:rsid w:val="008B6C75"/>
    <w:rsid w:val="008D7083"/>
    <w:rsid w:val="008E0653"/>
    <w:rsid w:val="00914490"/>
    <w:rsid w:val="00914C8C"/>
    <w:rsid w:val="0092436F"/>
    <w:rsid w:val="00933A7C"/>
    <w:rsid w:val="00960A1A"/>
    <w:rsid w:val="009A6E37"/>
    <w:rsid w:val="009A7A63"/>
    <w:rsid w:val="009C273E"/>
    <w:rsid w:val="009C349F"/>
    <w:rsid w:val="009C662C"/>
    <w:rsid w:val="009D34B4"/>
    <w:rsid w:val="00A1398F"/>
    <w:rsid w:val="00A15648"/>
    <w:rsid w:val="00A2422C"/>
    <w:rsid w:val="00A34FC8"/>
    <w:rsid w:val="00A5319C"/>
    <w:rsid w:val="00A5335B"/>
    <w:rsid w:val="00A618A5"/>
    <w:rsid w:val="00A91DA6"/>
    <w:rsid w:val="00B022B7"/>
    <w:rsid w:val="00B07B4B"/>
    <w:rsid w:val="00B21BF4"/>
    <w:rsid w:val="00B268D6"/>
    <w:rsid w:val="00B30AC6"/>
    <w:rsid w:val="00B361E6"/>
    <w:rsid w:val="00B5089C"/>
    <w:rsid w:val="00B851BC"/>
    <w:rsid w:val="00B871BF"/>
    <w:rsid w:val="00BB11FC"/>
    <w:rsid w:val="00BC5B10"/>
    <w:rsid w:val="00C119C5"/>
    <w:rsid w:val="00C16AF8"/>
    <w:rsid w:val="00C4031E"/>
    <w:rsid w:val="00C54B82"/>
    <w:rsid w:val="00C812D6"/>
    <w:rsid w:val="00C94E33"/>
    <w:rsid w:val="00CB04A8"/>
    <w:rsid w:val="00CB4BD8"/>
    <w:rsid w:val="00CF7B5E"/>
    <w:rsid w:val="00D14D92"/>
    <w:rsid w:val="00D16645"/>
    <w:rsid w:val="00D43C01"/>
    <w:rsid w:val="00D54CCC"/>
    <w:rsid w:val="00D61AD8"/>
    <w:rsid w:val="00D74AF2"/>
    <w:rsid w:val="00D90366"/>
    <w:rsid w:val="00DA4030"/>
    <w:rsid w:val="00DB53A2"/>
    <w:rsid w:val="00DC4AB9"/>
    <w:rsid w:val="00E43960"/>
    <w:rsid w:val="00E60972"/>
    <w:rsid w:val="00E81C99"/>
    <w:rsid w:val="00EA308A"/>
    <w:rsid w:val="00EC60BF"/>
    <w:rsid w:val="00EF7C2F"/>
    <w:rsid w:val="00F00481"/>
    <w:rsid w:val="00F20FF7"/>
    <w:rsid w:val="00F330F6"/>
    <w:rsid w:val="00F33B4F"/>
    <w:rsid w:val="00F47877"/>
    <w:rsid w:val="00F8567C"/>
    <w:rsid w:val="00F936E0"/>
    <w:rsid w:val="00FE2DFF"/>
    <w:rsid w:val="00FF69E3"/>
    <w:rsid w:val="210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E491"/>
  <w15:chartTrackingRefBased/>
  <w15:docId w15:val="{F09D7D75-EF1F-44D3-86C0-01204938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7D"/>
  </w:style>
  <w:style w:type="paragraph" w:styleId="Footer">
    <w:name w:val="footer"/>
    <w:basedOn w:val="Normal"/>
    <w:link w:val="FooterChar"/>
    <w:uiPriority w:val="99"/>
    <w:unhideWhenUsed/>
    <w:rsid w:val="008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7D"/>
  </w:style>
  <w:style w:type="paragraph" w:styleId="ListParagraph">
    <w:name w:val="List Paragraph"/>
    <w:basedOn w:val="Normal"/>
    <w:uiPriority w:val="34"/>
    <w:qFormat/>
    <w:rsid w:val="00196FD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4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C4AB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C4AB9"/>
    <w:rPr>
      <w:vertAlign w:val="superscript"/>
    </w:rPr>
  </w:style>
  <w:style w:type="character" w:styleId="Hyperlink">
    <w:name w:val="Hyperlink"/>
    <w:uiPriority w:val="99"/>
    <w:unhideWhenUsed/>
    <w:rsid w:val="00686B6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6B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18E5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A242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wu.cloud-cme.com/default.a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5301A-08C8-43BC-AE96-CE4871B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Health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Frederick (NIH/NEI) [E]</dc:creator>
  <cp:keywords/>
  <cp:lastModifiedBy>Keith Wroblewski</cp:lastModifiedBy>
  <cp:revision>2</cp:revision>
  <cp:lastPrinted>2022-08-15T18:00:00Z</cp:lastPrinted>
  <dcterms:created xsi:type="dcterms:W3CDTF">2022-08-28T20:23:00Z</dcterms:created>
  <dcterms:modified xsi:type="dcterms:W3CDTF">2022-08-28T20:23:00Z</dcterms:modified>
</cp:coreProperties>
</file>